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97" w:rsidRPr="006D2197" w:rsidRDefault="006D2197" w:rsidP="006D2197">
      <w:pPr>
        <w:spacing w:after="120" w:line="276" w:lineRule="atLeast"/>
        <w:outlineLvl w:val="2"/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</w:pPr>
      <w:r w:rsidRPr="006D2197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  <w:t xml:space="preserve">2017-18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  <w:t>International</w:t>
      </w:r>
      <w:proofErr w:type="spellEnd"/>
      <w:r w:rsidRPr="006D2197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  <w:t>President</w:t>
      </w:r>
      <w:proofErr w:type="spellEnd"/>
    </w:p>
    <w:p w:rsidR="006D2197" w:rsidRPr="006D2197" w:rsidRDefault="006D2197" w:rsidP="006D2197">
      <w:pPr>
        <w:spacing w:after="120" w:line="312" w:lineRule="atLeast"/>
        <w:outlineLvl w:val="1"/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>Upgrading</w:t>
      </w:r>
      <w:proofErr w:type="spellEnd"/>
      <w:r w:rsidRPr="006D2197"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 xml:space="preserve"> Service to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>—as a Lion</w:t>
      </w:r>
    </w:p>
    <w:p w:rsid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>Namaste!</w:t>
      </w:r>
      <w:r w:rsidRPr="006D2197">
        <w:rPr>
          <w:rFonts w:ascii="Helvetica" w:eastAsia="Times New Roman" w:hAnsi="Helvetica" w:cs="Helvetica"/>
          <w:color w:val="636363"/>
          <w:lang w:eastAsia="hr-HR"/>
        </w:rPr>
        <w:t> 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divine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me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salutes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divine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Welcome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century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goal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over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next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12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months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very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simple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—to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reach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level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service to Lions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from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Lions.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Before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ask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reach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level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service,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Lionism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reach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level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service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So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how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can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1.4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million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Lions?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cannot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give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everyone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senior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positions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cannot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give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money.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cannot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meet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all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However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I plan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touch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all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lives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with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power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So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let’s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examine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every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stage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one’s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Lionistic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career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how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can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help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first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stage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becoming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new member.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When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became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new member 43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years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ago,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suddenly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felt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 had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left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hometown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become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man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world.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year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want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every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member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download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new mobile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app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connect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all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members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on one global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platform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next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stage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beginning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As a member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Batala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Smile Lions Club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Punjab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India,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was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proud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how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community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began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respect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me.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respect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depended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number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people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how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many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people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were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aware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service.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now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have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new Global Service Team.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District GST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leader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identify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projects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that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maximum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number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people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per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dollar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per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also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train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Lions on how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convert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normal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project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into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Legacy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Project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via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branding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public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relations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third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stage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aspiring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for leadership.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While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enjoyed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rising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up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Lions’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ladder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sometimes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wished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that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leaders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focused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more on work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than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long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speeches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A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awards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system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incentivize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efforts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leaders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right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direction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plan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reward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retention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members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hence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keeping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focus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—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existing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members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awards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also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given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for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involving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over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half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club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service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for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creating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most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Legacy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projects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As a global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leader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Lionism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want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keep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every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connected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Lionism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new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Welcome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Home program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international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online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club for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members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unable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attend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club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meetings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Meetings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fee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payments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are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conducted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entirely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online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last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stage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now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I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want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to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give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every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same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goal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for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next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12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months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dream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that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every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Lion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10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people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each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month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happens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,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will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170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million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people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year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— a big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increase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from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current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level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100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million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 big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step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toward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our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goal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serving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200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million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annually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by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2020.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This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is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focus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of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all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my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meetings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lastRenderedPageBreak/>
        <w:t>around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world.</w:t>
      </w:r>
      <w:r w:rsidRPr="006D2197">
        <w:rPr>
          <w:rFonts w:ascii="Helvetica" w:eastAsia="Times New Roman" w:hAnsi="Helvetica" w:cs="Helvetica"/>
          <w:color w:val="636363"/>
          <w:lang w:eastAsia="hr-HR"/>
        </w:rPr>
        <w:br/>
      </w:r>
      <w:r w:rsidRPr="006D2197">
        <w:rPr>
          <w:rFonts w:ascii="Helvetica" w:eastAsia="Times New Roman" w:hAnsi="Helvetica" w:cs="Helvetica"/>
          <w:color w:val="636363"/>
          <w:lang w:eastAsia="hr-HR"/>
        </w:rPr>
        <w:br/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All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best.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See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you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as I travel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around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color w:val="636363"/>
          <w:lang w:eastAsia="hr-HR"/>
        </w:rPr>
        <w:t>the</w:t>
      </w:r>
      <w:proofErr w:type="spellEnd"/>
      <w:r w:rsidRPr="006D2197">
        <w:rPr>
          <w:rFonts w:ascii="Helvetica" w:eastAsia="Times New Roman" w:hAnsi="Helvetica" w:cs="Helvetica"/>
          <w:color w:val="636363"/>
          <w:lang w:eastAsia="hr-HR"/>
        </w:rPr>
        <w:t xml:space="preserve"> world.</w:t>
      </w:r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D2197">
        <w:rPr>
          <w:rFonts w:ascii="Helvetica" w:eastAsia="Times New Roman" w:hAnsi="Helvetica" w:cs="Helvetica"/>
          <w:i/>
          <w:iCs/>
          <w:color w:val="636363"/>
          <w:lang w:eastAsia="hr-HR"/>
        </w:rPr>
        <w:t>Naresh</w:t>
      </w:r>
      <w:proofErr w:type="spellEnd"/>
      <w:r w:rsidRPr="006D2197">
        <w:rPr>
          <w:rFonts w:ascii="Helvetica" w:eastAsia="Times New Roman" w:hAnsi="Helvetica" w:cs="Helvetica"/>
          <w:i/>
          <w:iCs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i/>
          <w:iCs/>
          <w:color w:val="636363"/>
          <w:lang w:eastAsia="hr-HR"/>
        </w:rPr>
        <w:t>Aggarwal</w:t>
      </w:r>
      <w:proofErr w:type="spellEnd"/>
    </w:p>
    <w:p w:rsidR="006D2197" w:rsidRPr="006D2197" w:rsidRDefault="006D2197" w:rsidP="006D2197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 xml:space="preserve">Lions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>Clubs</w:t>
      </w:r>
      <w:proofErr w:type="spellEnd"/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>International</w:t>
      </w:r>
      <w:proofErr w:type="spellEnd"/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 xml:space="preserve"> </w:t>
      </w:r>
      <w:proofErr w:type="spellStart"/>
      <w:r w:rsidRPr="006D2197">
        <w:rPr>
          <w:rFonts w:ascii="Helvetica" w:eastAsia="Times New Roman" w:hAnsi="Helvetica" w:cs="Helvetica"/>
          <w:b/>
          <w:bCs/>
          <w:color w:val="636363"/>
          <w:lang w:eastAsia="hr-HR"/>
        </w:rPr>
        <w:t>President</w:t>
      </w:r>
      <w:proofErr w:type="spellEnd"/>
    </w:p>
    <w:p w:rsidR="00672956" w:rsidRDefault="00672956"/>
    <w:sectPr w:rsidR="00672956" w:rsidSect="0067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197"/>
    <w:rsid w:val="00672956"/>
    <w:rsid w:val="006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56"/>
  </w:style>
  <w:style w:type="paragraph" w:styleId="Naslov2">
    <w:name w:val="heading 2"/>
    <w:basedOn w:val="Normal"/>
    <w:link w:val="Naslov2Char"/>
    <w:uiPriority w:val="9"/>
    <w:qFormat/>
    <w:rsid w:val="006D2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D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D219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D219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D2197"/>
    <w:rPr>
      <w:b/>
      <w:bCs/>
    </w:rPr>
  </w:style>
  <w:style w:type="character" w:styleId="Istaknuto">
    <w:name w:val="Emphasis"/>
    <w:basedOn w:val="Zadanifontodlomka"/>
    <w:uiPriority w:val="20"/>
    <w:qFormat/>
    <w:rsid w:val="006D2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2</cp:revision>
  <dcterms:created xsi:type="dcterms:W3CDTF">2017-08-26T13:23:00Z</dcterms:created>
  <dcterms:modified xsi:type="dcterms:W3CDTF">2017-08-26T13:25:00Z</dcterms:modified>
</cp:coreProperties>
</file>